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FC" w:rsidRPr="004D07FC" w:rsidRDefault="004D07FC" w:rsidP="004D07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Методология создания Модели Компетенций</w:t>
      </w:r>
    </w:p>
    <w:p w:rsidR="004D07FC" w:rsidRPr="004D07FC" w:rsidRDefault="004D07FC"/>
    <w:tbl>
      <w:tblPr>
        <w:tblStyle w:val="a3"/>
        <w:tblW w:w="0" w:type="auto"/>
        <w:tblLayout w:type="fixed"/>
        <w:tblLook w:val="04A0"/>
      </w:tblPr>
      <w:tblGrid>
        <w:gridCol w:w="2084"/>
        <w:gridCol w:w="3553"/>
        <w:gridCol w:w="283"/>
        <w:gridCol w:w="851"/>
        <w:gridCol w:w="1134"/>
        <w:gridCol w:w="141"/>
        <w:gridCol w:w="1276"/>
        <w:gridCol w:w="142"/>
        <w:gridCol w:w="1218"/>
      </w:tblGrid>
      <w:tr w:rsidR="004D07FC" w:rsidTr="009439B7">
        <w:trPr>
          <w:trHeight w:val="522"/>
        </w:trPr>
        <w:tc>
          <w:tcPr>
            <w:tcW w:w="10682" w:type="dxa"/>
            <w:gridSpan w:val="9"/>
          </w:tcPr>
          <w:p w:rsidR="004D07FC" w:rsidRPr="009439B7" w:rsidRDefault="004D07FC" w:rsidP="004D07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439B7">
              <w:rPr>
                <w:rFonts w:ascii="Times New Roman" w:hAnsi="Times New Roman" w:cs="Times New Roman"/>
                <w:b/>
                <w:color w:val="FF0000"/>
                <w:sz w:val="24"/>
              </w:rPr>
              <w:t>Этап 1. Описательный</w:t>
            </w:r>
          </w:p>
          <w:p w:rsidR="004D07FC" w:rsidRPr="00D71874" w:rsidRDefault="004D07FC" w:rsidP="004D07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39B7" w:rsidTr="009439B7">
        <w:trPr>
          <w:trHeight w:val="714"/>
        </w:trPr>
        <w:tc>
          <w:tcPr>
            <w:tcW w:w="2084" w:type="dxa"/>
          </w:tcPr>
          <w:p w:rsidR="004D07FC" w:rsidRPr="00D71874" w:rsidRDefault="004D07FC" w:rsidP="004D07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4687" w:type="dxa"/>
            <w:gridSpan w:val="3"/>
          </w:tcPr>
          <w:p w:rsidR="004D07FC" w:rsidRPr="00D71874" w:rsidRDefault="004D07FC" w:rsidP="004D07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4D07FC" w:rsidRPr="00D71874" w:rsidRDefault="004D07FC" w:rsidP="004D07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D71874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М</w:t>
              </w:r>
            </w:smartTag>
            <w:r w:rsidRPr="00D71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етодология</w:t>
            </w:r>
          </w:p>
        </w:tc>
        <w:tc>
          <w:tcPr>
            <w:tcW w:w="1276" w:type="dxa"/>
          </w:tcPr>
          <w:p w:rsidR="004D07FC" w:rsidRPr="00D71874" w:rsidRDefault="004D07FC" w:rsidP="004D07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1360" w:type="dxa"/>
            <w:gridSpan w:val="2"/>
          </w:tcPr>
          <w:p w:rsidR="004D07FC" w:rsidRPr="00D71874" w:rsidRDefault="004D07FC" w:rsidP="004D07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нужно</w:t>
            </w:r>
          </w:p>
        </w:tc>
      </w:tr>
      <w:tr w:rsidR="001745E5" w:rsidTr="009439B7">
        <w:trPr>
          <w:trHeight w:val="1362"/>
        </w:trPr>
        <w:tc>
          <w:tcPr>
            <w:tcW w:w="2084" w:type="dxa"/>
            <w:vMerge w:val="restart"/>
            <w:vAlign w:val="center"/>
          </w:tcPr>
          <w:p w:rsidR="001745E5" w:rsidRPr="004D07FC" w:rsidRDefault="001745E5" w:rsidP="00174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07FC">
              <w:rPr>
                <w:rFonts w:ascii="Times New Roman" w:hAnsi="Times New Roman" w:cs="Times New Roman"/>
                <w:sz w:val="24"/>
              </w:rPr>
              <w:t xml:space="preserve">Ознакомить сотрудников с принципами </w:t>
            </w:r>
            <w:proofErr w:type="gramStart"/>
            <w:r w:rsidRPr="004D07FC">
              <w:rPr>
                <w:rFonts w:ascii="Times New Roman" w:hAnsi="Times New Roman" w:cs="Times New Roman"/>
                <w:sz w:val="24"/>
              </w:rPr>
              <w:t>создании</w:t>
            </w:r>
            <w:proofErr w:type="gramEnd"/>
            <w:r w:rsidRPr="004D07FC">
              <w:rPr>
                <w:rFonts w:ascii="Times New Roman" w:hAnsi="Times New Roman" w:cs="Times New Roman"/>
                <w:sz w:val="24"/>
              </w:rPr>
              <w:t xml:space="preserve"> Модели и получить от них описание поведения, помогающего в работе и мешающего в работе</w:t>
            </w:r>
          </w:p>
        </w:tc>
        <w:tc>
          <w:tcPr>
            <w:tcW w:w="4687" w:type="dxa"/>
            <w:gridSpan w:val="3"/>
          </w:tcPr>
          <w:p w:rsidR="001745E5" w:rsidRPr="004D07FC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4D07FC">
              <w:rPr>
                <w:rFonts w:ascii="Times New Roman" w:hAnsi="Times New Roman" w:cs="Times New Roman"/>
                <w:sz w:val="24"/>
              </w:rPr>
              <w:t xml:space="preserve">Знакомство. На момент начала работы очень важно  </w:t>
            </w:r>
            <w:r>
              <w:rPr>
                <w:rFonts w:ascii="Times New Roman" w:hAnsi="Times New Roman" w:cs="Times New Roman"/>
                <w:sz w:val="24"/>
              </w:rPr>
              <w:t>заручиться добрым расположением сотрудников и наладить конта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кт с кл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ючевыми сотрудниками, которые будут входить в клуб менеджеров*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745E5" w:rsidRPr="004D07FC" w:rsidRDefault="001745E5" w:rsidP="00174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Монолог и диалог,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фасилитация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745E5" w:rsidRPr="004D07FC" w:rsidRDefault="001745E5" w:rsidP="00174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сотрудники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1745E5" w:rsidRPr="004D07FC" w:rsidRDefault="001745E5" w:rsidP="00174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Собрать всех сотрудников на собрание при поддержке руководства</w:t>
            </w:r>
          </w:p>
        </w:tc>
      </w:tr>
      <w:tr w:rsidR="001745E5" w:rsidTr="009439B7">
        <w:trPr>
          <w:trHeight w:val="1827"/>
        </w:trPr>
        <w:tc>
          <w:tcPr>
            <w:tcW w:w="2084" w:type="dxa"/>
            <w:vMerge/>
          </w:tcPr>
          <w:p w:rsidR="001745E5" w:rsidRPr="004D07FC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7" w:type="dxa"/>
            <w:gridSpan w:val="3"/>
          </w:tcPr>
          <w:p w:rsidR="001745E5" w:rsidRPr="004D07FC" w:rsidRDefault="001745E5" w:rsidP="00174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2.На первой вводной сессии требуется рассказать сотрудникам,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общем, и осветить 3 вопроса: зачем создается Модель Компетенций, как она будет создаваться и для чего собственно она нужна. Главная задача здесь - снять опасения сотрудников по поводу мотивов создания Модели.</w:t>
            </w:r>
          </w:p>
        </w:tc>
        <w:tc>
          <w:tcPr>
            <w:tcW w:w="1275" w:type="dxa"/>
            <w:gridSpan w:val="2"/>
            <w:vMerge/>
          </w:tcPr>
          <w:p w:rsidR="001745E5" w:rsidRPr="004D07FC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745E5" w:rsidRPr="004D07FC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Merge/>
          </w:tcPr>
          <w:p w:rsidR="001745E5" w:rsidRPr="004D07FC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45E5" w:rsidTr="009439B7">
        <w:tc>
          <w:tcPr>
            <w:tcW w:w="2084" w:type="dxa"/>
            <w:vMerge/>
          </w:tcPr>
          <w:p w:rsidR="001745E5" w:rsidRPr="001745E5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7" w:type="dxa"/>
            <w:gridSpan w:val="3"/>
          </w:tcPr>
          <w:p w:rsidR="001745E5" w:rsidRPr="001745E5" w:rsidRDefault="001745E5" w:rsidP="00943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1745E5">
              <w:rPr>
                <w:rFonts w:ascii="Times New Roman" w:hAnsi="Times New Roman" w:cs="Times New Roman"/>
                <w:sz w:val="24"/>
              </w:rPr>
              <w:t>В свете того, что теперь все ознакомлены с тем как Модель будет создаваться, мы просим наиболее опытных сотрудников, менеджеров описать поведение требуемой профессиональной группы</w:t>
            </w:r>
            <w:r>
              <w:rPr>
                <w:rFonts w:ascii="Times New Roman" w:hAnsi="Times New Roman" w:cs="Times New Roman"/>
                <w:sz w:val="24"/>
              </w:rPr>
              <w:t xml:space="preserve"> в терминах «поведение, помогающее в работе» и «поведение, мешающее в работе». Обязательно уточняем сроки  и назначаем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подразделениям. Желателен промежуточный контроль. То есть просим прислать первые две-три характеристики</w:t>
            </w:r>
            <w:r w:rsidR="009439B7">
              <w:rPr>
                <w:rFonts w:ascii="Times New Roman" w:hAnsi="Times New Roman" w:cs="Times New Roman"/>
                <w:sz w:val="24"/>
              </w:rPr>
              <w:t>, чтобы мы могли оценить, правильным ли курсом идут товарищи.</w:t>
            </w:r>
          </w:p>
        </w:tc>
        <w:tc>
          <w:tcPr>
            <w:tcW w:w="1275" w:type="dxa"/>
            <w:gridSpan w:val="2"/>
            <w:vMerge/>
          </w:tcPr>
          <w:p w:rsidR="001745E5" w:rsidRPr="001745E5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745E5" w:rsidRPr="001745E5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  <w:gridSpan w:val="2"/>
            <w:vMerge/>
          </w:tcPr>
          <w:p w:rsidR="001745E5" w:rsidRPr="001745E5" w:rsidRDefault="001745E5" w:rsidP="004D0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9B7" w:rsidTr="00985243">
        <w:trPr>
          <w:trHeight w:val="548"/>
        </w:trPr>
        <w:tc>
          <w:tcPr>
            <w:tcW w:w="10682" w:type="dxa"/>
            <w:gridSpan w:val="9"/>
          </w:tcPr>
          <w:p w:rsidR="009439B7" w:rsidRPr="001745E5" w:rsidRDefault="009439B7" w:rsidP="00943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окончанию этого этапа мы имеем первичные данные – описание поведения сотрудников всех требуемых позиций в категориях «поведение, помогающее в работе» и «поведение, мешающее в работе»</w:t>
            </w:r>
            <w:r w:rsidR="00FD5F3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FD5F3F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 w:rsidR="00FD5F3F">
              <w:rPr>
                <w:rFonts w:ascii="Times New Roman" w:hAnsi="Times New Roman" w:cs="Times New Roman"/>
                <w:sz w:val="24"/>
              </w:rPr>
              <w:t>. приложение 1)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439B7">
              <w:rPr>
                <w:rFonts w:ascii="Times New Roman" w:hAnsi="Times New Roman" w:cs="Times New Roman"/>
                <w:b/>
                <w:i/>
                <w:sz w:val="24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</w:rPr>
              <w:t xml:space="preserve"> чем больше описаний, тем надежнее полученные данные</w:t>
            </w:r>
          </w:p>
        </w:tc>
      </w:tr>
      <w:tr w:rsidR="009439B7" w:rsidTr="009439B7">
        <w:trPr>
          <w:trHeight w:val="560"/>
        </w:trPr>
        <w:tc>
          <w:tcPr>
            <w:tcW w:w="10682" w:type="dxa"/>
            <w:gridSpan w:val="9"/>
            <w:vAlign w:val="center"/>
          </w:tcPr>
          <w:p w:rsidR="009439B7" w:rsidRPr="009439B7" w:rsidRDefault="009439B7" w:rsidP="009439B7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439B7">
              <w:rPr>
                <w:rFonts w:ascii="Times New Roman" w:hAnsi="Times New Roman"/>
                <w:b/>
                <w:color w:val="FF0000"/>
                <w:sz w:val="24"/>
              </w:rPr>
              <w:t xml:space="preserve">Этап </w:t>
            </w:r>
            <w:r w:rsidRPr="009439B7"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2</w:t>
            </w:r>
            <w:r w:rsidRPr="009439B7">
              <w:rPr>
                <w:rFonts w:ascii="Times New Roman" w:hAnsi="Times New Roman"/>
                <w:b/>
                <w:color w:val="FF0000"/>
                <w:sz w:val="24"/>
              </w:rPr>
              <w:t>. Работа с поведенческими маркерами</w:t>
            </w:r>
          </w:p>
          <w:p w:rsidR="009439B7" w:rsidRPr="001745E5" w:rsidRDefault="009439B7" w:rsidP="009439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9B7" w:rsidTr="001347A4">
        <w:trPr>
          <w:trHeight w:val="554"/>
        </w:trPr>
        <w:tc>
          <w:tcPr>
            <w:tcW w:w="10682" w:type="dxa"/>
            <w:gridSpan w:val="9"/>
          </w:tcPr>
          <w:p w:rsidR="009439B7" w:rsidRPr="001745E5" w:rsidRDefault="009439B7" w:rsidP="004D0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 блок</w:t>
            </w:r>
          </w:p>
        </w:tc>
      </w:tr>
      <w:tr w:rsidR="009439B7" w:rsidTr="009439B7">
        <w:tc>
          <w:tcPr>
            <w:tcW w:w="2084" w:type="dxa"/>
          </w:tcPr>
          <w:p w:rsidR="009439B7" w:rsidRPr="001745E5" w:rsidRDefault="009439B7" w:rsidP="00943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 через сотрудников смысл поведенческих конструктов и расшифровать понятия, в которых это поведение было описано</w:t>
            </w:r>
          </w:p>
        </w:tc>
        <w:tc>
          <w:tcPr>
            <w:tcW w:w="3553" w:type="dxa"/>
          </w:tcPr>
          <w:p w:rsidR="009439B7" w:rsidRDefault="009439B7" w:rsidP="0094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проходит в форме споров и диалогов. Каждое мнение ключевых сотрудников ценно и значимо. В этот момент они проясняют для эксперта содержание своей работы, рассказывают о принятых стандартах поведения и скрытых механизмах взаимодействий с клиентами, руководством и коллегами.</w:t>
            </w:r>
          </w:p>
          <w:p w:rsidR="009439B7" w:rsidRDefault="009439B7" w:rsidP="0094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="00FD5F3F">
              <w:rPr>
                <w:rFonts w:ascii="Times New Roman" w:hAnsi="Times New Roman"/>
                <w:sz w:val="24"/>
                <w:szCs w:val="24"/>
              </w:rPr>
              <w:t>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39B7" w:rsidRPr="00D71874" w:rsidRDefault="009439B7" w:rsidP="00943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439B7" w:rsidRPr="00D71874" w:rsidRDefault="009439B7" w:rsidP="009439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874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Pr="00D71874">
              <w:rPr>
                <w:rFonts w:ascii="Times New Roman" w:hAnsi="Times New Roman"/>
                <w:sz w:val="24"/>
                <w:szCs w:val="24"/>
              </w:rPr>
              <w:t xml:space="preserve"> и Диалог</w:t>
            </w:r>
          </w:p>
        </w:tc>
        <w:tc>
          <w:tcPr>
            <w:tcW w:w="2693" w:type="dxa"/>
            <w:gridSpan w:val="4"/>
          </w:tcPr>
          <w:p w:rsidR="009439B7" w:rsidRPr="00D71874" w:rsidRDefault="009439B7" w:rsidP="00943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менеджеров. Это сотрудники, хорошо знающие специфику работы и наблюдающие поведение коллег в ежедневной работе, обладающие сами определенным статусом в организации. Клубов должно быть столько, сколько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 и / или удаленных офисов*. </w:t>
            </w:r>
          </w:p>
        </w:tc>
        <w:tc>
          <w:tcPr>
            <w:tcW w:w="1218" w:type="dxa"/>
          </w:tcPr>
          <w:p w:rsidR="009439B7" w:rsidRPr="00D71874" w:rsidRDefault="009439B7" w:rsidP="009439B7">
            <w:pPr>
              <w:rPr>
                <w:rFonts w:ascii="Times New Roman" w:hAnsi="Times New Roman"/>
                <w:sz w:val="24"/>
                <w:szCs w:val="24"/>
              </w:rPr>
            </w:pPr>
            <w:r w:rsidRPr="00D718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71874">
              <w:rPr>
                <w:rFonts w:ascii="Times New Roman" w:hAnsi="Times New Roman"/>
                <w:sz w:val="24"/>
                <w:szCs w:val="24"/>
              </w:rPr>
              <w:t>хорошее настроение</w:t>
            </w:r>
          </w:p>
        </w:tc>
      </w:tr>
      <w:tr w:rsidR="009439B7" w:rsidTr="00E8284D">
        <w:trPr>
          <w:trHeight w:val="558"/>
        </w:trPr>
        <w:tc>
          <w:tcPr>
            <w:tcW w:w="10682" w:type="dxa"/>
            <w:gridSpan w:val="9"/>
          </w:tcPr>
          <w:p w:rsidR="009439B7" w:rsidRPr="001745E5" w:rsidRDefault="009439B7" w:rsidP="009439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Pr="00EF3A94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делаем две Модели Компетенций, допустим для продавцов и офисных работников, то, соответственно у нас два клуба менеджеров, состоящих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продавцов во главе с управленцем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офисных сотрудников также во главе с управленцем. В данном случае, проектный пример которого мы будем приводить, у нас существовало несколько подразделений по всей Центральной Азии. Четыре подразделения профессиональной группы продавцов и два подразделения профессиональной группы  офисных работников. Соответственно, мы должны были снять понимание специфики работы, описанной в поведенческих маркерах со всех шести подразделений, и в каждом у нас существовал клуб менеджеров. Таким образом, клубы менеджеров формируются по профессиональному признаку и по географическому.</w:t>
            </w:r>
          </w:p>
        </w:tc>
      </w:tr>
      <w:tr w:rsidR="009439B7" w:rsidTr="009439B7">
        <w:trPr>
          <w:trHeight w:val="480"/>
        </w:trPr>
        <w:tc>
          <w:tcPr>
            <w:tcW w:w="10682" w:type="dxa"/>
            <w:gridSpan w:val="9"/>
          </w:tcPr>
          <w:p w:rsidR="009439B7" w:rsidRDefault="009439B7" w:rsidP="00943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блок</w:t>
            </w:r>
          </w:p>
          <w:p w:rsidR="009439B7" w:rsidRPr="001745E5" w:rsidRDefault="009439B7" w:rsidP="009439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9B7" w:rsidTr="00FD5F3F">
        <w:tc>
          <w:tcPr>
            <w:tcW w:w="2084" w:type="dxa"/>
          </w:tcPr>
          <w:p w:rsidR="009439B7" w:rsidRPr="00FD5F3F" w:rsidRDefault="00FD5F3F" w:rsidP="009439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3836" w:type="dxa"/>
            <w:gridSpan w:val="2"/>
          </w:tcPr>
          <w:p w:rsidR="009439B7" w:rsidRPr="00FD5F3F" w:rsidRDefault="00FD5F3F" w:rsidP="009439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9439B7" w:rsidRPr="00FD5F3F" w:rsidRDefault="00FD5F3F" w:rsidP="009439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Методология</w:t>
            </w:r>
          </w:p>
        </w:tc>
        <w:tc>
          <w:tcPr>
            <w:tcW w:w="1559" w:type="dxa"/>
            <w:gridSpan w:val="3"/>
          </w:tcPr>
          <w:p w:rsidR="009439B7" w:rsidRPr="00FD5F3F" w:rsidRDefault="00FD5F3F" w:rsidP="009439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 xml:space="preserve"> Участники</w:t>
            </w:r>
          </w:p>
        </w:tc>
        <w:tc>
          <w:tcPr>
            <w:tcW w:w="1218" w:type="dxa"/>
          </w:tcPr>
          <w:p w:rsidR="009439B7" w:rsidRPr="00FD5F3F" w:rsidRDefault="00FD5F3F" w:rsidP="009439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Что нужно</w:t>
            </w:r>
          </w:p>
        </w:tc>
      </w:tr>
      <w:tr w:rsidR="00FD5F3F" w:rsidTr="00FD5F3F">
        <w:tc>
          <w:tcPr>
            <w:tcW w:w="2084" w:type="dxa"/>
          </w:tcPr>
          <w:p w:rsidR="00FD5F3F" w:rsidRPr="00D71874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1874">
              <w:rPr>
                <w:rFonts w:ascii="Times New Roman" w:hAnsi="Times New Roman"/>
                <w:sz w:val="24"/>
                <w:szCs w:val="24"/>
              </w:rPr>
              <w:t>азнести поведенческие маркеры по нарисовавшимся  кластерам</w:t>
            </w:r>
          </w:p>
          <w:p w:rsidR="00FD5F3F" w:rsidRPr="00D71874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F3F" w:rsidRPr="00D71874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F3F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</w:tcPr>
          <w:p w:rsidR="00FD5F3F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этом блоке мы выделяем несколько кластеров, объединяющих поведенческие маркеры в группы, и обсуждаем правильность отнесения к тому или иному кластеру. Также продолжаем прояснять смыслы и уточнять формулировки. Нужно полное и четкое понимание смысла поведенческого маркера и принципов его отнесения к тому или иному кластеру.</w:t>
            </w:r>
          </w:p>
          <w:p w:rsidR="00FD5F3F" w:rsidRPr="00D71874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FD5F3F" w:rsidRPr="00D71874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874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Pr="00D71874">
              <w:rPr>
                <w:rFonts w:ascii="Times New Roman" w:hAnsi="Times New Roman"/>
                <w:sz w:val="24"/>
                <w:szCs w:val="24"/>
              </w:rPr>
              <w:t xml:space="preserve"> и Диалог</w:t>
            </w:r>
          </w:p>
        </w:tc>
        <w:tc>
          <w:tcPr>
            <w:tcW w:w="1559" w:type="dxa"/>
            <w:gridSpan w:val="3"/>
          </w:tcPr>
          <w:p w:rsidR="00FD5F3F" w:rsidRPr="00D71874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 же </w:t>
            </w:r>
          </w:p>
        </w:tc>
        <w:tc>
          <w:tcPr>
            <w:tcW w:w="1218" w:type="dxa"/>
          </w:tcPr>
          <w:p w:rsidR="00FD5F3F" w:rsidRPr="00D71874" w:rsidRDefault="00FD5F3F" w:rsidP="00FD5F3F">
            <w:pPr>
              <w:rPr>
                <w:rFonts w:ascii="Times New Roman" w:hAnsi="Times New Roman"/>
                <w:sz w:val="24"/>
                <w:szCs w:val="24"/>
              </w:rPr>
            </w:pPr>
            <w:r w:rsidRPr="00D71874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71874">
              <w:rPr>
                <w:rFonts w:ascii="Times New Roman" w:hAnsi="Times New Roman"/>
                <w:sz w:val="24"/>
                <w:szCs w:val="24"/>
              </w:rPr>
              <w:t>хорошее настроение</w:t>
            </w:r>
          </w:p>
        </w:tc>
      </w:tr>
      <w:tr w:rsidR="00FD5F3F" w:rsidTr="00677249">
        <w:trPr>
          <w:trHeight w:val="590"/>
        </w:trPr>
        <w:tc>
          <w:tcPr>
            <w:tcW w:w="10682" w:type="dxa"/>
            <w:gridSpan w:val="9"/>
            <w:vAlign w:val="center"/>
          </w:tcPr>
          <w:p w:rsidR="00FD5F3F" w:rsidRPr="00677249" w:rsidRDefault="00677249" w:rsidP="006772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7724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Этап 3. Выделение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и оформление </w:t>
            </w:r>
            <w:r w:rsidRPr="00677249">
              <w:rPr>
                <w:rFonts w:ascii="Times New Roman" w:hAnsi="Times New Roman" w:cs="Times New Roman"/>
                <w:b/>
                <w:color w:val="FF0000"/>
                <w:sz w:val="24"/>
              </w:rPr>
              <w:t>компетенций</w:t>
            </w:r>
          </w:p>
        </w:tc>
      </w:tr>
      <w:tr w:rsidR="00677249" w:rsidTr="00677249">
        <w:trPr>
          <w:trHeight w:val="590"/>
        </w:trPr>
        <w:tc>
          <w:tcPr>
            <w:tcW w:w="10682" w:type="dxa"/>
            <w:gridSpan w:val="9"/>
            <w:vAlign w:val="center"/>
          </w:tcPr>
          <w:p w:rsidR="00677249" w:rsidRPr="00677249" w:rsidRDefault="00677249" w:rsidP="00677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7249">
              <w:rPr>
                <w:rFonts w:ascii="Times New Roman" w:hAnsi="Times New Roman" w:cs="Times New Roman"/>
                <w:b/>
                <w:sz w:val="24"/>
              </w:rPr>
              <w:t>Первый блок</w:t>
            </w:r>
          </w:p>
        </w:tc>
      </w:tr>
      <w:tr w:rsidR="00677249" w:rsidTr="00FD5F3F">
        <w:tc>
          <w:tcPr>
            <w:tcW w:w="2084" w:type="dxa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3836" w:type="dxa"/>
            <w:gridSpan w:val="2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Методология</w:t>
            </w:r>
          </w:p>
        </w:tc>
        <w:tc>
          <w:tcPr>
            <w:tcW w:w="1559" w:type="dxa"/>
            <w:gridSpan w:val="3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 xml:space="preserve"> Участники</w:t>
            </w:r>
          </w:p>
        </w:tc>
        <w:tc>
          <w:tcPr>
            <w:tcW w:w="1218" w:type="dxa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Что нужно</w:t>
            </w:r>
          </w:p>
        </w:tc>
      </w:tr>
      <w:tr w:rsidR="00677249" w:rsidTr="00677249">
        <w:trPr>
          <w:trHeight w:val="3527"/>
        </w:trPr>
        <w:tc>
          <w:tcPr>
            <w:tcW w:w="2084" w:type="dxa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Выделить определяющие и достаточные компетенции для каждой профессиональной позиции</w:t>
            </w:r>
          </w:p>
        </w:tc>
        <w:tc>
          <w:tcPr>
            <w:tcW w:w="3836" w:type="dxa"/>
            <w:gridSpan w:val="2"/>
          </w:tcPr>
          <w:p w:rsid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получения кластеров характеристик, определяющих работу всех интересующих нас профессиональных позиций, проводится аналитическая работа по переводу кластеров в компетенции. </w:t>
            </w:r>
            <w:r w:rsidRPr="00677249">
              <w:rPr>
                <w:rFonts w:ascii="Times New Roman" w:hAnsi="Times New Roman" w:cs="Times New Roman"/>
                <w:sz w:val="24"/>
              </w:rPr>
              <w:t>Название кластеров не определяет название компетенции, компетенция – это более широкое понятие, которое может объединять несколько близких по смыслам кластеров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приложение 4)</w:t>
            </w:r>
            <w:r w:rsidRPr="00677249">
              <w:rPr>
                <w:rFonts w:ascii="Times New Roman" w:hAnsi="Times New Roman" w:cs="Times New Roman"/>
                <w:sz w:val="24"/>
              </w:rPr>
              <w:t>.</w:t>
            </w:r>
          </w:p>
          <w:p w:rsid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</w:p>
          <w:p w:rsid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</w:p>
          <w:p w:rsid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</w:p>
          <w:p w:rsid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</w:p>
          <w:p w:rsidR="00677249" w:rsidRP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</w:p>
          <w:p w:rsidR="00677249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синтез</w:t>
            </w:r>
          </w:p>
        </w:tc>
        <w:tc>
          <w:tcPr>
            <w:tcW w:w="1559" w:type="dxa"/>
            <w:gridSpan w:val="3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Эксперт-аналитик</w:t>
            </w:r>
          </w:p>
        </w:tc>
        <w:tc>
          <w:tcPr>
            <w:tcW w:w="1218" w:type="dxa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Тишина и покой</w:t>
            </w:r>
          </w:p>
        </w:tc>
      </w:tr>
      <w:tr w:rsidR="00677249" w:rsidTr="00C9379C">
        <w:trPr>
          <w:trHeight w:val="614"/>
        </w:trPr>
        <w:tc>
          <w:tcPr>
            <w:tcW w:w="10682" w:type="dxa"/>
            <w:gridSpan w:val="9"/>
          </w:tcPr>
          <w:p w:rsidR="00677249" w:rsidRPr="00677249" w:rsidRDefault="00677249" w:rsidP="00FD5F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7249">
              <w:rPr>
                <w:rFonts w:ascii="Times New Roman" w:hAnsi="Times New Roman" w:cs="Times New Roman"/>
                <w:b/>
                <w:sz w:val="24"/>
              </w:rPr>
              <w:lastRenderedPageBreak/>
              <w:t>Второй блок</w:t>
            </w:r>
          </w:p>
        </w:tc>
      </w:tr>
      <w:tr w:rsidR="00677249" w:rsidTr="00FD5F3F">
        <w:tc>
          <w:tcPr>
            <w:tcW w:w="2084" w:type="dxa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3836" w:type="dxa"/>
            <w:gridSpan w:val="2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Методология</w:t>
            </w:r>
          </w:p>
        </w:tc>
        <w:tc>
          <w:tcPr>
            <w:tcW w:w="1559" w:type="dxa"/>
            <w:gridSpan w:val="3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 xml:space="preserve"> Участники</w:t>
            </w:r>
          </w:p>
        </w:tc>
        <w:tc>
          <w:tcPr>
            <w:tcW w:w="1218" w:type="dxa"/>
          </w:tcPr>
          <w:p w:rsidR="00677249" w:rsidRPr="00FD5F3F" w:rsidRDefault="00677249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Что нужно</w:t>
            </w:r>
          </w:p>
        </w:tc>
      </w:tr>
      <w:tr w:rsidR="00677249" w:rsidTr="00FD5F3F">
        <w:tc>
          <w:tcPr>
            <w:tcW w:w="2084" w:type="dxa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Оформить Модель с выделением уровней профессионализма</w:t>
            </w:r>
          </w:p>
        </w:tc>
        <w:tc>
          <w:tcPr>
            <w:tcW w:w="3836" w:type="dxa"/>
            <w:gridSpan w:val="2"/>
          </w:tcPr>
          <w:p w:rsidR="00677249" w:rsidRP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  <w:r w:rsidRPr="00677249">
              <w:rPr>
                <w:rFonts w:ascii="Times New Roman" w:hAnsi="Times New Roman" w:cs="Times New Roman"/>
                <w:sz w:val="24"/>
              </w:rPr>
              <w:t>На этом этапе нужно определиться с содержанием различных уровней профессионализма сотрудников. Но нарастающей, это могут быть следующие уровни: «развивающийся», «профессионал», «мастер»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приложением описания*</w:t>
            </w:r>
            <w:r w:rsidRPr="0067724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Или же это могут быть категории «Редко», «От случая к случаю», «Обычно», «Всегда» по которым поведенческий маркер того или иного сотрудника может быть оценен. Соответственно, нужно и определиться с числовым выражением уровня проявлений той или иной компетенции.</w:t>
            </w:r>
          </w:p>
          <w:p w:rsidR="00677249" w:rsidRDefault="00677249" w:rsidP="00677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Кроме того, требуется внесение в Модель графика для нанесения индивидуального профиля</w:t>
            </w:r>
            <w:r w:rsidR="004230A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4230AC"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 w:rsidR="004230AC">
              <w:rPr>
                <w:rFonts w:ascii="Times New Roman" w:hAnsi="Times New Roman" w:cs="Times New Roman"/>
                <w:sz w:val="24"/>
              </w:rPr>
              <w:t>. приложение 6)</w:t>
            </w:r>
            <w:r>
              <w:rPr>
                <w:rFonts w:ascii="Times New Roman" w:hAnsi="Times New Roman" w:cs="Times New Roman"/>
                <w:sz w:val="24"/>
              </w:rPr>
              <w:t xml:space="preserve"> сотрудника и места для написания выводов,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мишений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работы, результатов беседы и рекомендаций менеджера по персоналу.</w:t>
            </w:r>
          </w:p>
        </w:tc>
        <w:tc>
          <w:tcPr>
            <w:tcW w:w="1985" w:type="dxa"/>
            <w:gridSpan w:val="2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Анализ, математические расчеты с учетом нормального распределения</w:t>
            </w:r>
          </w:p>
        </w:tc>
        <w:tc>
          <w:tcPr>
            <w:tcW w:w="1559" w:type="dxa"/>
            <w:gridSpan w:val="3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Эасперт-аналитик</w:t>
            </w:r>
            <w:proofErr w:type="spellEnd"/>
          </w:p>
        </w:tc>
        <w:tc>
          <w:tcPr>
            <w:tcW w:w="1218" w:type="dxa"/>
          </w:tcPr>
          <w:p w:rsidR="00677249" w:rsidRPr="001745E5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Тишина и покой</w:t>
            </w:r>
          </w:p>
        </w:tc>
      </w:tr>
      <w:tr w:rsidR="00677249" w:rsidTr="00434C17">
        <w:trPr>
          <w:trHeight w:val="598"/>
        </w:trPr>
        <w:tc>
          <w:tcPr>
            <w:tcW w:w="10682" w:type="dxa"/>
            <w:gridSpan w:val="9"/>
          </w:tcPr>
          <w:p w:rsidR="00677249" w:rsidRPr="00677249" w:rsidRDefault="00677249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Pr="00677249">
              <w:rPr>
                <w:rFonts w:ascii="Times New Roman" w:hAnsi="Times New Roman" w:cs="Times New Roman"/>
                <w:b/>
                <w:i/>
                <w:sz w:val="24"/>
              </w:rPr>
              <w:t>Уровень «развивающийся»</w:t>
            </w:r>
            <w:r w:rsidRPr="00677249">
              <w:rPr>
                <w:rFonts w:ascii="Times New Roman" w:hAnsi="Times New Roman" w:cs="Times New Roman"/>
                <w:sz w:val="24"/>
              </w:rPr>
              <w:t xml:space="preserve"> - Преимущественно показывает знания и навыки, достаточные для выполнения работы, согласно стандартам организации. Применяет некоторые навыки в работе, но в недостаточной степени и не все, часто способен достигать результата, но он нестабилен. Имеет определенный опыт и обладает потенциалом роста. Нуждается в дополнительном обучении и контроле.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7249">
              <w:rPr>
                <w:rFonts w:ascii="Times New Roman" w:hAnsi="Times New Roman" w:cs="Times New Roman"/>
                <w:b/>
                <w:i/>
                <w:sz w:val="24"/>
              </w:rPr>
              <w:t>Уровень «профессионал»</w:t>
            </w:r>
            <w:r w:rsidRPr="00677249">
              <w:rPr>
                <w:rFonts w:ascii="Times New Roman" w:hAnsi="Times New Roman" w:cs="Times New Roman"/>
                <w:sz w:val="24"/>
              </w:rPr>
              <w:t xml:space="preserve"> - Обладает необходимыми знаниями и навыками, имеет существенный опыт в данной области. В большинстве случаев может исполнять обязанности в соответствие со стандартами организации и добиваться результатов. Без посторонней помощи решает сложные задачи. Неплохо разбирается в работе и может поделиться опытом. Требуется усовершенствование навыков.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7249">
              <w:rPr>
                <w:rFonts w:ascii="Times New Roman" w:hAnsi="Times New Roman" w:cs="Times New Roman"/>
                <w:b/>
                <w:i/>
                <w:sz w:val="24"/>
              </w:rPr>
              <w:t>Уровень «мастер»</w:t>
            </w:r>
            <w:r w:rsidRPr="00677249">
              <w:rPr>
                <w:rFonts w:ascii="Times New Roman" w:hAnsi="Times New Roman" w:cs="Times New Roman"/>
                <w:sz w:val="24"/>
              </w:rPr>
              <w:t xml:space="preserve"> - Абсолютное понимание и исключительная способность применять знания и навыки, а также добиваться выдающихся результатов. </w:t>
            </w:r>
            <w:proofErr w:type="gramStart"/>
            <w:r w:rsidRPr="00677249">
              <w:rPr>
                <w:rFonts w:ascii="Times New Roman" w:hAnsi="Times New Roman" w:cs="Times New Roman"/>
                <w:sz w:val="24"/>
              </w:rPr>
              <w:t>Постоянен</w:t>
            </w:r>
            <w:proofErr w:type="gramEnd"/>
            <w:r w:rsidRPr="00677249">
              <w:rPr>
                <w:rFonts w:ascii="Times New Roman" w:hAnsi="Times New Roman" w:cs="Times New Roman"/>
                <w:sz w:val="24"/>
              </w:rPr>
              <w:t>, стабилен в продуктивности и эффективности. Мастер своего дела, способный привнести в профессию что-то свое, стратегическое видение и способность к творческому преобразованию рабочих ситуаций.</w:t>
            </w:r>
          </w:p>
        </w:tc>
      </w:tr>
      <w:tr w:rsidR="005F235F" w:rsidTr="005F235F">
        <w:trPr>
          <w:trHeight w:val="490"/>
        </w:trPr>
        <w:tc>
          <w:tcPr>
            <w:tcW w:w="10682" w:type="dxa"/>
            <w:gridSpan w:val="9"/>
            <w:vAlign w:val="center"/>
          </w:tcPr>
          <w:p w:rsidR="005F235F" w:rsidRPr="005F235F" w:rsidRDefault="005F235F" w:rsidP="005F23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F235F">
              <w:rPr>
                <w:rFonts w:ascii="Times New Roman" w:hAnsi="Times New Roman" w:cs="Times New Roman"/>
                <w:b/>
                <w:color w:val="FF0000"/>
                <w:sz w:val="24"/>
              </w:rPr>
              <w:t>Этап 4. Апробация и корректировка Модели</w:t>
            </w:r>
          </w:p>
        </w:tc>
      </w:tr>
      <w:tr w:rsidR="005F235F" w:rsidTr="005F235F">
        <w:trPr>
          <w:trHeight w:val="490"/>
        </w:trPr>
        <w:tc>
          <w:tcPr>
            <w:tcW w:w="10682" w:type="dxa"/>
            <w:gridSpan w:val="9"/>
            <w:vAlign w:val="center"/>
          </w:tcPr>
          <w:p w:rsidR="005F235F" w:rsidRPr="005F235F" w:rsidRDefault="005F235F" w:rsidP="005F23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235F">
              <w:rPr>
                <w:rFonts w:ascii="Times New Roman" w:hAnsi="Times New Roman" w:cs="Times New Roman"/>
                <w:b/>
                <w:sz w:val="24"/>
              </w:rPr>
              <w:t>Первый блок</w:t>
            </w:r>
          </w:p>
        </w:tc>
      </w:tr>
      <w:tr w:rsidR="005F235F" w:rsidTr="00FD5F3F">
        <w:tc>
          <w:tcPr>
            <w:tcW w:w="2084" w:type="dxa"/>
          </w:tcPr>
          <w:p w:rsidR="005F235F" w:rsidRPr="00FD5F3F" w:rsidRDefault="005F235F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3836" w:type="dxa"/>
            <w:gridSpan w:val="2"/>
          </w:tcPr>
          <w:p w:rsidR="005F235F" w:rsidRPr="00FD5F3F" w:rsidRDefault="005F235F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5F235F" w:rsidRPr="00FD5F3F" w:rsidRDefault="005F235F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Методология</w:t>
            </w:r>
          </w:p>
        </w:tc>
        <w:tc>
          <w:tcPr>
            <w:tcW w:w="1559" w:type="dxa"/>
            <w:gridSpan w:val="3"/>
          </w:tcPr>
          <w:p w:rsidR="005F235F" w:rsidRPr="00FD5F3F" w:rsidRDefault="005F235F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 xml:space="preserve"> Участники</w:t>
            </w:r>
          </w:p>
        </w:tc>
        <w:tc>
          <w:tcPr>
            <w:tcW w:w="1218" w:type="dxa"/>
          </w:tcPr>
          <w:p w:rsidR="005F235F" w:rsidRPr="00FD5F3F" w:rsidRDefault="005F235F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Что нужно</w:t>
            </w:r>
          </w:p>
        </w:tc>
      </w:tr>
      <w:tr w:rsidR="005F235F" w:rsidTr="00FD5F3F">
        <w:tc>
          <w:tcPr>
            <w:tcW w:w="2084" w:type="dxa"/>
          </w:tcPr>
          <w:p w:rsidR="005F235F" w:rsidRDefault="005F235F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Прогон Модели на нескольких сотрудниках интересующих нас позиций для оценки точности отражения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особенностей профессионального поведения </w:t>
            </w:r>
          </w:p>
        </w:tc>
        <w:tc>
          <w:tcPr>
            <w:tcW w:w="3836" w:type="dxa"/>
            <w:gridSpan w:val="2"/>
          </w:tcPr>
          <w:p w:rsidR="005F235F" w:rsidRPr="00677249" w:rsidRDefault="005F235F" w:rsidP="00677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Собираем снова клуб менеджеров и вместе заполняем Модель на одного – двух сотрудников. Обучаем также системе подсчета по каждой компетенции. При работе уточняем: каково ваше мнение по Модели, точно ли она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описывает именно вашу работу, всех ли сотрудников данной позиции она может описать и прочее. Все неточности формулировок или излишняя детализация корректируются и приводятся в соответствующий вид </w:t>
            </w:r>
          </w:p>
        </w:tc>
        <w:tc>
          <w:tcPr>
            <w:tcW w:w="1985" w:type="dxa"/>
            <w:gridSpan w:val="2"/>
          </w:tcPr>
          <w:p w:rsidR="005F235F" w:rsidRPr="001745E5" w:rsidRDefault="005F235F" w:rsidP="00FD5F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Фасилитация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диалог</w:t>
            </w:r>
          </w:p>
        </w:tc>
        <w:tc>
          <w:tcPr>
            <w:tcW w:w="1559" w:type="dxa"/>
            <w:gridSpan w:val="3"/>
          </w:tcPr>
          <w:p w:rsidR="005F235F" w:rsidRPr="001745E5" w:rsidRDefault="005F235F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менеджеров</w:t>
            </w:r>
          </w:p>
        </w:tc>
        <w:tc>
          <w:tcPr>
            <w:tcW w:w="1218" w:type="dxa"/>
          </w:tcPr>
          <w:p w:rsidR="005F235F" w:rsidRPr="001745E5" w:rsidRDefault="00A8756B" w:rsidP="00FD5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Несколько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образцовМодели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печатном виде, ручка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правки</w:t>
            </w:r>
          </w:p>
        </w:tc>
      </w:tr>
      <w:tr w:rsidR="00A8756B" w:rsidTr="00607AB3">
        <w:trPr>
          <w:trHeight w:val="468"/>
        </w:trPr>
        <w:tc>
          <w:tcPr>
            <w:tcW w:w="10682" w:type="dxa"/>
            <w:gridSpan w:val="9"/>
          </w:tcPr>
          <w:p w:rsidR="00A8756B" w:rsidRPr="00A8756B" w:rsidRDefault="00A8756B" w:rsidP="00FD5F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756B">
              <w:rPr>
                <w:rFonts w:ascii="Times New Roman" w:hAnsi="Times New Roman" w:cs="Times New Roman"/>
                <w:b/>
                <w:sz w:val="24"/>
              </w:rPr>
              <w:lastRenderedPageBreak/>
              <w:t>Второй блок</w:t>
            </w:r>
          </w:p>
        </w:tc>
      </w:tr>
      <w:tr w:rsidR="00A8756B" w:rsidTr="00FD5F3F">
        <w:tc>
          <w:tcPr>
            <w:tcW w:w="2084" w:type="dxa"/>
          </w:tcPr>
          <w:p w:rsidR="00A8756B" w:rsidRPr="00FD5F3F" w:rsidRDefault="00A8756B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3836" w:type="dxa"/>
            <w:gridSpan w:val="2"/>
          </w:tcPr>
          <w:p w:rsidR="00A8756B" w:rsidRPr="00FD5F3F" w:rsidRDefault="00A8756B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A8756B" w:rsidRPr="00FD5F3F" w:rsidRDefault="00A8756B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Методология</w:t>
            </w:r>
          </w:p>
        </w:tc>
        <w:tc>
          <w:tcPr>
            <w:tcW w:w="1559" w:type="dxa"/>
            <w:gridSpan w:val="3"/>
          </w:tcPr>
          <w:p w:rsidR="00A8756B" w:rsidRPr="00FD5F3F" w:rsidRDefault="00A8756B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 xml:space="preserve"> Участники</w:t>
            </w:r>
          </w:p>
        </w:tc>
        <w:tc>
          <w:tcPr>
            <w:tcW w:w="1218" w:type="dxa"/>
          </w:tcPr>
          <w:p w:rsidR="00A8756B" w:rsidRPr="00FD5F3F" w:rsidRDefault="00A8756B" w:rsidP="002C14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F3F">
              <w:rPr>
                <w:rFonts w:ascii="Times New Roman" w:hAnsi="Times New Roman" w:cs="Times New Roman"/>
                <w:b/>
                <w:sz w:val="24"/>
              </w:rPr>
              <w:t>Что нужно</w:t>
            </w:r>
          </w:p>
        </w:tc>
      </w:tr>
      <w:tr w:rsidR="00A8756B" w:rsidTr="00FD5F3F">
        <w:tc>
          <w:tcPr>
            <w:tcW w:w="2084" w:type="dxa"/>
          </w:tcPr>
          <w:p w:rsidR="00A8756B" w:rsidRPr="00A8756B" w:rsidRDefault="00A8756B" w:rsidP="002C1464">
            <w:pPr>
              <w:rPr>
                <w:rFonts w:ascii="Times New Roman" w:hAnsi="Times New Roman" w:cs="Times New Roman"/>
                <w:sz w:val="24"/>
              </w:rPr>
            </w:pPr>
            <w:r w:rsidRPr="00A8756B">
              <w:rPr>
                <w:rFonts w:ascii="Times New Roman" w:hAnsi="Times New Roman" w:cs="Times New Roman"/>
                <w:sz w:val="24"/>
              </w:rPr>
              <w:t>Получение надежной, работающей Модели компетенций</w:t>
            </w:r>
          </w:p>
        </w:tc>
        <w:tc>
          <w:tcPr>
            <w:tcW w:w="3836" w:type="dxa"/>
            <w:gridSpan w:val="2"/>
          </w:tcPr>
          <w:p w:rsidR="00A8756B" w:rsidRDefault="00A8756B" w:rsidP="00A87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этом этапе требуется определение ответственных лиц в компании, которые будут заниматься описанием профилей и корректным написанием выводов и рекомендаций. Если в компании есть менеджер по персоналу, то это, несомненно, он. Если нет, то лица, определенные руководством.</w:t>
            </w:r>
          </w:p>
          <w:p w:rsidR="00A8756B" w:rsidRPr="00A8756B" w:rsidRDefault="00A8756B" w:rsidP="00A87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определения таковых, начинается полномасштабная оценка персонала по Модели. Менеджер по персоналу обучается пользованию Моделью</w:t>
            </w:r>
          </w:p>
        </w:tc>
        <w:tc>
          <w:tcPr>
            <w:tcW w:w="1985" w:type="dxa"/>
            <w:gridSpan w:val="2"/>
          </w:tcPr>
          <w:p w:rsidR="00A8756B" w:rsidRPr="00A8756B" w:rsidRDefault="00A8756B" w:rsidP="002C14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Фасилитация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наставничество</w:t>
            </w:r>
          </w:p>
        </w:tc>
        <w:tc>
          <w:tcPr>
            <w:tcW w:w="1559" w:type="dxa"/>
            <w:gridSpan w:val="3"/>
          </w:tcPr>
          <w:p w:rsidR="00A8756B" w:rsidRPr="00A8756B" w:rsidRDefault="00A8756B" w:rsidP="002C14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Менеджеры-оценщики и менеджер по работе с персоналом</w:t>
            </w:r>
          </w:p>
        </w:tc>
        <w:tc>
          <w:tcPr>
            <w:tcW w:w="1218" w:type="dxa"/>
          </w:tcPr>
          <w:p w:rsidR="00A8756B" w:rsidRPr="00A8756B" w:rsidRDefault="00A8756B" w:rsidP="002C14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Модель в печатном виде в необходимом количестве</w:t>
            </w:r>
          </w:p>
        </w:tc>
      </w:tr>
      <w:tr w:rsidR="00A8756B" w:rsidTr="00F71701">
        <w:trPr>
          <w:trHeight w:val="510"/>
        </w:trPr>
        <w:tc>
          <w:tcPr>
            <w:tcW w:w="10682" w:type="dxa"/>
            <w:gridSpan w:val="9"/>
          </w:tcPr>
          <w:p w:rsidR="00A8756B" w:rsidRPr="00A8756B" w:rsidRDefault="00A8756B" w:rsidP="00A875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8756B">
              <w:rPr>
                <w:rFonts w:ascii="Times New Roman" w:hAnsi="Times New Roman" w:cs="Times New Roman"/>
                <w:b/>
                <w:color w:val="FF0000"/>
                <w:sz w:val="24"/>
              </w:rPr>
              <w:t>Ну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,</w:t>
            </w:r>
            <w:r w:rsidRPr="00A8756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вот и все! Успехов!</w:t>
            </w:r>
          </w:p>
        </w:tc>
      </w:tr>
    </w:tbl>
    <w:p w:rsidR="004D07FC" w:rsidRPr="004D07FC" w:rsidRDefault="004D07FC">
      <w:pPr>
        <w:rPr>
          <w:rFonts w:ascii="Times New Roman" w:hAnsi="Times New Roman" w:cs="Times New Roman"/>
          <w:b/>
        </w:rPr>
      </w:pPr>
    </w:p>
    <w:sectPr w:rsidR="004D07FC" w:rsidRPr="004D07FC" w:rsidSect="004D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7FC"/>
    <w:rsid w:val="00004989"/>
    <w:rsid w:val="001745E5"/>
    <w:rsid w:val="001F71CB"/>
    <w:rsid w:val="004117B0"/>
    <w:rsid w:val="004230AC"/>
    <w:rsid w:val="004D07FC"/>
    <w:rsid w:val="005F235F"/>
    <w:rsid w:val="00644277"/>
    <w:rsid w:val="00677249"/>
    <w:rsid w:val="00694C31"/>
    <w:rsid w:val="00725CA6"/>
    <w:rsid w:val="00731024"/>
    <w:rsid w:val="0076760A"/>
    <w:rsid w:val="009439B7"/>
    <w:rsid w:val="00A8756B"/>
    <w:rsid w:val="00EB6135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2012-11-03T15:52:00Z</dcterms:created>
  <dcterms:modified xsi:type="dcterms:W3CDTF">2012-11-03T17:45:00Z</dcterms:modified>
</cp:coreProperties>
</file>